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10ª LISTA DE CONVOCAÇÃO DE CANDIDATOS COM PENDÊNCIAS – EDITAL Nº 001/2025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Prefeitura Municipal de Senador Canedo, por meio da Secretaria de Habitação e Regularização Fundiária, torna pública a relação de candidatos selecionados para os empreendimentos Campo das Flores I e II, vinculados ao Programa Minha Casa Minha Vida, que apresentam pendências junto a esta Secretaria. Caso tais pendências não sejam regularizadas, os candidatos poderão ser </w:t>
      </w:r>
      <w:r>
        <w:rPr>
          <w:rFonts w:cs="Times New Roman" w:ascii="Times New Roman" w:hAnsi="Times New Roman"/>
          <w:b/>
          <w:bCs/>
          <w:sz w:val="24"/>
          <w:szCs w:val="24"/>
        </w:rPr>
        <w:t>excluídos</w:t>
      </w:r>
      <w:r>
        <w:rPr>
          <w:rFonts w:cs="Times New Roman" w:ascii="Times New Roman" w:hAnsi="Times New Roman"/>
          <w:sz w:val="24"/>
          <w:szCs w:val="24"/>
        </w:rPr>
        <w:t xml:space="preserve"> do processo de seleção.</w:t>
        <w:b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Esclarece-se que os candidatos listados não foram localizados após tentativas de contato realizadas pela Secretaria, que tinham como objetivo informar sobre as pendências identificadas e agendar atendimento para apresentação da documentação necessária à composição do dossiê.</w:t>
        <w:br/>
        <w:br/>
        <w:t>Ressalta-se ainda que, em alguns casos, os candidatos já apresentaram parte da documentação, porém permanecem com pendências das quais já foram devidamente informados, não tendo até o presente momento realizado a regularização ou complementação documental solicitada.</w:t>
        <w:br/>
        <w:br/>
        <w:t>Diante disso, os candidatos abaixo relacionados ficam notificados a comparecer à Secretaria Municipal de Habitação, no prazo estabelecido nesta publicação, para regularizar as pendências existentes, sob pena de exclusão do processo de seleção habitacional, conforme as normas que regem o programa.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57" w:left="0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Local:</w:t>
      </w:r>
      <w:r>
        <w:rPr>
          <w:rFonts w:cs="Times New Roman" w:ascii="Times New Roman" w:hAnsi="Times New Roman"/>
          <w:sz w:val="24"/>
          <w:szCs w:val="24"/>
        </w:rPr>
        <w:t xml:space="preserve"> Paço Municipal Guilhermina D’Araújo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Datas para comparecimento: </w:t>
      </w:r>
      <w:r>
        <w:rPr>
          <w:rFonts w:cs="Times New Roman" w:ascii="Times New Roman" w:hAnsi="Times New Roman"/>
          <w:sz w:val="24"/>
          <w:szCs w:val="24"/>
        </w:rPr>
        <w:t xml:space="preserve">10, 11 </w:t>
      </w:r>
      <w:r>
        <w:rPr>
          <w:rFonts w:cs="Times New Roman" w:ascii="Times New Roman" w:hAnsi="Times New Roman"/>
          <w:sz w:val="24"/>
          <w:szCs w:val="24"/>
        </w:rPr>
        <w:t xml:space="preserve">e 12 </w:t>
      </w:r>
      <w:r>
        <w:rPr>
          <w:rFonts w:cs="Times New Roman" w:ascii="Times New Roman" w:hAnsi="Times New Roman"/>
          <w:sz w:val="24"/>
          <w:szCs w:val="24"/>
        </w:rPr>
        <w:t xml:space="preserve">de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2026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Horário de atendimento:</w:t>
      </w:r>
      <w:r>
        <w:rPr>
          <w:rFonts w:cs="Times New Roman" w:ascii="Times New Roman" w:hAnsi="Times New Roman"/>
          <w:sz w:val="24"/>
          <w:szCs w:val="24"/>
        </w:rPr>
        <w:t xml:space="preserve"> Das 9h às 12h e das 13h às 17h.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left="0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não comparecimento no prazo estabelecido implicará nas medidas previstas no edital vigente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tbl>
      <w:tblPr>
        <w:tblpPr w:vertAnchor="text" w:horzAnchor="margin" w:leftFromText="141" w:rightFromText="141" w:tblpX="0" w:tblpY="151"/>
        <w:tblW w:w="9270" w:type="dxa"/>
        <w:jc w:val="left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079"/>
        <w:gridCol w:w="3451"/>
        <w:gridCol w:w="1786"/>
        <w:gridCol w:w="2953"/>
      </w:tblGrid>
      <w:tr>
        <w:trPr>
          <w:trHeight w:val="152" w:hRule="atLeast"/>
        </w:trPr>
        <w:tc>
          <w:tcPr>
            <w:tcW w:w="926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eastAsia="pt-BR"/>
              </w:rPr>
              <w:t>RELAÇÃO DE CANDIDATOS 10ª LISTA DE CONVOCAÇÃO – EDITAL Nº 001/2025</w:t>
            </w:r>
          </w:p>
        </w:tc>
      </w:tr>
      <w:tr>
        <w:trPr>
          <w:trHeight w:val="423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PENDÊNCIA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CLECIO PEREIRA DOS SANTOS</w:t>
              <w:br/>
              <w:t>FRANCISCA MOURAO DE SOUSA PEREIRA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036.***.***.-29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CRISTIANE DE SOUZA SOTERO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709.***.***-00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EDICELIA DA SILVA CALAZANS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009.***.***-88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EDILVA CARNEIRO LIMA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003.***.***-78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ELIANE DE MACEDO NERES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006.***.***-31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ELIAS ALVES FERNANDES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156.***.***-20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ELILDA APARECIDA DA SILVA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963.***..***-49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FRANCINALVA RIBEIRO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603.***.***-35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FRANCISCA DE OLIVEIRA BATISTA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242.***.***-87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31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FRANCISCA PEREIRA LEANDRO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919.***.***-91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GLAUCIANE MIRANDA DA SILVVA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026.***.***-66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32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ILAINE DA SILVA SACRAMENTO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862.***.***-62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IRILEIA TRANI TRISTAO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983.***.***-72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18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JOSELIA SANTOS GONÇALVES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837.***.***-91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LUZILENE MONTES SILVA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045.***.***-12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76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SILVA DIAS VIANA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607.***.***-49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91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PEREIRA DE SOUZA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011.***.***-55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307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VALRILENE MARCOLINO RODRIGUES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005.***.***-84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71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VILANI VIEIRA FERNANDES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986.***.***-15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18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MARLUCIA DE OLIVEIRA PEREIRA DO SANTOS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861.***.***-03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8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NAIR GOMES RABELO DA SILVA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341.***.***-91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30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PATRICIA NERY DOS SANTOS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034.***.***-19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318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SOARES DE OLIVEIRA CARDOSO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025.***.***-30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de documentos</w:t>
            </w:r>
          </w:p>
        </w:tc>
      </w:tr>
      <w:tr>
        <w:trPr>
          <w:trHeight w:val="275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ROGÉRIA BATISTA DE SOUSA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985.***.***-49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89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SAFA 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750.***.***-15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362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SIVALDO FERNANDES DA CUNHA</w:t>
              <w:br/>
              <w:t>EDILEUZA COSTA DOS SANTOS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058.***.***-64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4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THAIS SOARES DA SILVA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715***.***-00</w:t>
            </w:r>
          </w:p>
        </w:tc>
        <w:tc>
          <w:tcPr>
            <w:tcW w:w="29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  <w:tr>
        <w:trPr>
          <w:trHeight w:val="260" w:hRule="atLeast"/>
        </w:trPr>
        <w:tc>
          <w:tcPr>
            <w:tcW w:w="10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45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VANI MOREIRA DE SOUSA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897.***.***-53</w:t>
            </w:r>
          </w:p>
        </w:tc>
        <w:tc>
          <w:tcPr>
            <w:tcW w:w="295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Pendência de documentos</w:t>
            </w:r>
          </w:p>
        </w:tc>
      </w:tr>
    </w:tbl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b/>
        </w:rPr>
      </w:pPr>
      <w:r>
        <w:rPr>
          <w:rFonts w:cs="Calibri Light" w:cstheme="majorHAnsi" w:ascii="Calibri Light" w:hAnsi="Calibri Light"/>
          <w:b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7fe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b7fe2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45b6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b7f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LibreOffice/7.6.1.2$Windows_X86_64 LibreOffice_project/f5defcebd022c5bc36bbb79be232cb6926d8f674</Application>
  <AppVersion>15.0000</AppVersion>
  <Pages>3</Pages>
  <Words>493</Words>
  <Characters>3161</Characters>
  <CharactersWithSpaces>3540</CharactersWithSpaces>
  <Paragraphs>124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2026-01-16T14:34:00Z</dcterms:created>
  <dc:creator>Glayce Cristina</dc:creator>
  <dc:description/>
  <dc:language>pt-BR</dc:language>
  <cp:lastModifiedBy/>
  <dcterms:modified xsi:type="dcterms:W3CDTF">2026-03-09T16:20:48Z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